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D5" w:rsidRPr="0048780F" w:rsidRDefault="006543BB" w:rsidP="006543BB">
      <w:pPr>
        <w:pStyle w:val="Nzev"/>
        <w:spacing w:line="200" w:lineRule="atLeast"/>
        <w:jc w:val="left"/>
        <w:rPr>
          <w:rFonts w:ascii="Georgia" w:hAnsi="Georgia"/>
          <w:b w:val="0"/>
          <w:color w:val="548DD4" w:themeColor="text2" w:themeTint="99"/>
          <w:sz w:val="22"/>
          <w:szCs w:val="22"/>
        </w:rPr>
      </w:pPr>
      <w:proofErr w:type="gramStart"/>
      <w:r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>Č.j.</w:t>
      </w:r>
      <w:proofErr w:type="gramEnd"/>
      <w:r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 xml:space="preserve"> so/</w:t>
      </w:r>
      <w:r w:rsidR="0048780F">
        <w:rPr>
          <w:rFonts w:ascii="Georgia" w:hAnsi="Georgia"/>
          <w:b w:val="0"/>
          <w:color w:val="548DD4" w:themeColor="text2" w:themeTint="99"/>
          <w:sz w:val="22"/>
          <w:szCs w:val="22"/>
        </w:rPr>
        <w:t>2744</w:t>
      </w:r>
      <w:r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>/13/0</w:t>
      </w:r>
      <w:r w:rsidR="002159C8"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>1b</w:t>
      </w:r>
      <w:r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 xml:space="preserve"> - </w:t>
      </w:r>
      <w:r w:rsidR="005731D5"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 xml:space="preserve">Příloha č. </w:t>
      </w:r>
      <w:r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>2</w:t>
      </w:r>
      <w:r w:rsidR="005731D5" w:rsidRPr="0048780F">
        <w:rPr>
          <w:rFonts w:ascii="Georgia" w:hAnsi="Georgia"/>
          <w:b w:val="0"/>
          <w:color w:val="548DD4" w:themeColor="text2" w:themeTint="99"/>
          <w:sz w:val="22"/>
          <w:szCs w:val="22"/>
        </w:rPr>
        <w:t xml:space="preserve"> </w:t>
      </w:r>
    </w:p>
    <w:p w:rsidR="005731D5" w:rsidRDefault="005731D5" w:rsidP="005731D5">
      <w:pPr>
        <w:pStyle w:val="Podtitul"/>
        <w:spacing w:before="0" w:after="0" w:line="200" w:lineRule="atLeast"/>
        <w:jc w:val="right"/>
        <w:rPr>
          <w:sz w:val="22"/>
          <w:szCs w:val="22"/>
        </w:rPr>
      </w:pPr>
    </w:p>
    <w:p w:rsidR="005731D5" w:rsidRDefault="005731D5" w:rsidP="005731D5">
      <w:pPr>
        <w:pStyle w:val="Nzev"/>
        <w:spacing w:line="200" w:lineRule="atLeast"/>
        <w:rPr>
          <w:rFonts w:ascii="Georgia" w:hAnsi="Georgia"/>
          <w:spacing w:val="40"/>
          <w:sz w:val="22"/>
          <w:szCs w:val="22"/>
        </w:rPr>
      </w:pPr>
      <w:r>
        <w:rPr>
          <w:rFonts w:ascii="Georgia" w:hAnsi="Georgia"/>
          <w:spacing w:val="70"/>
          <w:sz w:val="22"/>
          <w:szCs w:val="22"/>
        </w:rPr>
        <w:t>Smlouva o dílo č</w:t>
      </w:r>
      <w:r>
        <w:rPr>
          <w:rFonts w:ascii="Georgia" w:hAnsi="Georgia"/>
          <w:spacing w:val="40"/>
          <w:sz w:val="22"/>
          <w:szCs w:val="22"/>
        </w:rPr>
        <w:t>. …</w:t>
      </w:r>
    </w:p>
    <w:p w:rsidR="005731D5" w:rsidRDefault="005731D5" w:rsidP="005731D5">
      <w:pPr>
        <w:spacing w:line="200" w:lineRule="atLeast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uzavřená podle § 536 a </w:t>
      </w:r>
      <w:proofErr w:type="spellStart"/>
      <w:r>
        <w:rPr>
          <w:rFonts w:ascii="Georgia" w:hAnsi="Georgia"/>
          <w:sz w:val="22"/>
          <w:szCs w:val="22"/>
        </w:rPr>
        <w:t>násl</w:t>
      </w:r>
      <w:proofErr w:type="spellEnd"/>
      <w:r>
        <w:rPr>
          <w:rFonts w:ascii="Georgia" w:hAnsi="Georgia"/>
          <w:sz w:val="22"/>
          <w:szCs w:val="22"/>
        </w:rPr>
        <w:t xml:space="preserve">. Obchodního zákoníku </w:t>
      </w:r>
    </w:p>
    <w:p w:rsidR="005731D5" w:rsidRDefault="005731D5" w:rsidP="005731D5">
      <w:pPr>
        <w:spacing w:line="200" w:lineRule="atLeast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(zákon č. 513/1991 Sb., ve znění pozdějších předpisů)</w:t>
      </w:r>
    </w:p>
    <w:p w:rsidR="005731D5" w:rsidRDefault="005731D5" w:rsidP="005731D5">
      <w:pPr>
        <w:spacing w:line="200" w:lineRule="atLeast"/>
        <w:rPr>
          <w:rFonts w:ascii="Georgia" w:hAnsi="Georgia"/>
          <w:sz w:val="22"/>
          <w:szCs w:val="22"/>
        </w:rPr>
      </w:pPr>
    </w:p>
    <w:p w:rsidR="005731D5" w:rsidRDefault="005731D5" w:rsidP="005731D5">
      <w:pPr>
        <w:pStyle w:val="Nadpis1"/>
        <w:spacing w:line="200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Smluvní strany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b/>
          <w:sz w:val="22"/>
          <w:szCs w:val="22"/>
        </w:rPr>
      </w:pPr>
    </w:p>
    <w:p w:rsidR="005731D5" w:rsidRDefault="005731D5" w:rsidP="005731D5">
      <w:pPr>
        <w:spacing w:line="200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1. Objednatel:</w:t>
      </w:r>
    </w:p>
    <w:p w:rsidR="005731D5" w:rsidRDefault="005731D5" w:rsidP="005731D5">
      <w:pPr>
        <w:pStyle w:val="Nadpis2"/>
        <w:spacing w:line="200" w:lineRule="atLeast"/>
        <w:jc w:val="both"/>
        <w:rPr>
          <w:rFonts w:ascii="Georgia" w:hAnsi="Georgia"/>
          <w:sz w:val="22"/>
          <w:szCs w:val="22"/>
          <w:u w:val="none"/>
        </w:rPr>
      </w:pPr>
      <w:r>
        <w:rPr>
          <w:rFonts w:ascii="Georgia" w:hAnsi="Georgia"/>
          <w:sz w:val="22"/>
          <w:szCs w:val="22"/>
          <w:u w:val="none"/>
        </w:rPr>
        <w:t xml:space="preserve">Zoologická zahrada hl. m. Prahy </w:t>
      </w:r>
    </w:p>
    <w:p w:rsidR="005731D5" w:rsidRDefault="005731D5" w:rsidP="005731D5">
      <w:pPr>
        <w:pStyle w:val="Nadpis3"/>
        <w:spacing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000 64 459</w:t>
      </w:r>
    </w:p>
    <w:p w:rsidR="005731D5" w:rsidRDefault="005731D5" w:rsidP="005731D5">
      <w:pPr>
        <w:pStyle w:val="Nadpis3"/>
        <w:spacing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 CZ00064459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 sídlem: U Trojského zámku 120/3, 171 00 Praha 7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zast</w:t>
      </w:r>
      <w:proofErr w:type="spellEnd"/>
      <w:r>
        <w:rPr>
          <w:rFonts w:ascii="Georgia" w:hAnsi="Georgia"/>
          <w:sz w:val="22"/>
          <w:szCs w:val="22"/>
        </w:rPr>
        <w:t xml:space="preserve">.: Mgr. Miroslavem Bobkem – ředitelem 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bankovní spojení: PPF Banka, č. ú. 2000980001/6000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(dále jen objednatel)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5731D5">
      <w:pPr>
        <w:spacing w:line="200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2. Zhotovitel: </w:t>
      </w:r>
    </w:p>
    <w:p w:rsidR="005731D5" w:rsidRDefault="005731D5" w:rsidP="005731D5">
      <w:pPr>
        <w:pStyle w:val="Zkladntext21"/>
        <w:spacing w:line="200" w:lineRule="atLeas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IČ: 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DIČ:     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 sídlem:  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zast</w:t>
      </w:r>
      <w:proofErr w:type="spellEnd"/>
      <w:r>
        <w:rPr>
          <w:rFonts w:ascii="Georgia" w:hAnsi="Georgia"/>
          <w:sz w:val="22"/>
          <w:szCs w:val="22"/>
        </w:rPr>
        <w:t>.: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zapsaný v Obchodním rejstříku vedeném … soudem v …, oddíl …, vložka …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tel.: ……, fax.: ……, e-mail: ……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bankovní spojení: …………………………, </w:t>
      </w:r>
      <w:proofErr w:type="spellStart"/>
      <w:proofErr w:type="gramStart"/>
      <w:r>
        <w:rPr>
          <w:rFonts w:ascii="Georgia" w:hAnsi="Georgia"/>
          <w:sz w:val="22"/>
          <w:szCs w:val="22"/>
        </w:rPr>
        <w:t>č.ú</w:t>
      </w:r>
      <w:proofErr w:type="spellEnd"/>
      <w:r>
        <w:rPr>
          <w:rFonts w:ascii="Georgia" w:hAnsi="Georgia"/>
          <w:sz w:val="22"/>
          <w:szCs w:val="22"/>
        </w:rPr>
        <w:t>.: …</w:t>
      </w:r>
      <w:proofErr w:type="gramEnd"/>
      <w:r>
        <w:rPr>
          <w:rFonts w:ascii="Georgia" w:hAnsi="Georgia"/>
          <w:sz w:val="22"/>
          <w:szCs w:val="22"/>
        </w:rPr>
        <w:t>………………………………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(dále jen zhotovitel)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5731D5">
      <w:pPr>
        <w:pStyle w:val="Zkladntext21"/>
        <w:spacing w:line="200" w:lineRule="atLeast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uzavírají níže uvedeného dne, měsíce a roku podle § 262 odst. 1 a § 536 a </w:t>
      </w:r>
      <w:proofErr w:type="spellStart"/>
      <w:r>
        <w:rPr>
          <w:rFonts w:ascii="Georgia" w:hAnsi="Georgia"/>
          <w:sz w:val="22"/>
          <w:szCs w:val="22"/>
        </w:rPr>
        <w:t>násl</w:t>
      </w:r>
      <w:proofErr w:type="spellEnd"/>
      <w:r>
        <w:rPr>
          <w:rFonts w:ascii="Georgia" w:hAnsi="Georgia"/>
          <w:sz w:val="22"/>
          <w:szCs w:val="22"/>
        </w:rPr>
        <w:t>. Obch. zákon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 xml:space="preserve">ku tuto </w:t>
      </w:r>
    </w:p>
    <w:p w:rsidR="005731D5" w:rsidRDefault="005731D5" w:rsidP="005731D5">
      <w:pPr>
        <w:spacing w:line="200" w:lineRule="atLeast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smlouvu o dílo:</w:t>
      </w: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5731D5">
      <w:pPr>
        <w:spacing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Účel smlouvy</w:t>
      </w:r>
    </w:p>
    <w:p w:rsidR="005731D5" w:rsidRDefault="005731D5" w:rsidP="0048780F">
      <w:pPr>
        <w:autoSpaceDN w:val="0"/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Účelem této smlouvy je úprava právních vztahů vzniklých mezi smluvními stranami při zh</w:t>
      </w:r>
      <w:r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 xml:space="preserve">tovení díla specifikovaného v čl. II </w:t>
      </w:r>
      <w:proofErr w:type="gramStart"/>
      <w:r>
        <w:rPr>
          <w:rFonts w:ascii="Georgia" w:hAnsi="Georgia"/>
          <w:sz w:val="22"/>
          <w:szCs w:val="22"/>
        </w:rPr>
        <w:t>této</w:t>
      </w:r>
      <w:proofErr w:type="gramEnd"/>
      <w:r>
        <w:rPr>
          <w:rFonts w:ascii="Georgia" w:hAnsi="Georgia"/>
          <w:sz w:val="22"/>
          <w:szCs w:val="22"/>
        </w:rPr>
        <w:t xml:space="preserve"> smlouvy zhotovitelem, který vzešel ze zadávacího ř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 xml:space="preserve">zení veřejné zakázky </w:t>
      </w:r>
      <w:r w:rsidR="002159C8">
        <w:rPr>
          <w:rFonts w:ascii="Georgia" w:hAnsi="Georgia"/>
          <w:sz w:val="22"/>
          <w:szCs w:val="22"/>
        </w:rPr>
        <w:t xml:space="preserve">malého rozsahu </w:t>
      </w:r>
      <w:r>
        <w:rPr>
          <w:rFonts w:ascii="Georgia" w:hAnsi="Georgia"/>
          <w:sz w:val="22"/>
          <w:szCs w:val="22"/>
        </w:rPr>
        <w:t xml:space="preserve">s názvem </w:t>
      </w:r>
      <w:r w:rsidR="002159C8">
        <w:rPr>
          <w:rFonts w:ascii="Georgia" w:hAnsi="Georgia"/>
          <w:sz w:val="22"/>
          <w:szCs w:val="22"/>
        </w:rPr>
        <w:t xml:space="preserve"> </w:t>
      </w:r>
      <w:r w:rsidR="002159C8" w:rsidRPr="00F371B8">
        <w:rPr>
          <w:rFonts w:ascii="Georgia" w:hAnsi="Georgia"/>
          <w:b/>
          <w:bCs/>
        </w:rPr>
        <w:t>„Aktualizace Generelu rozvoje a výstavby Zoologické zahr</w:t>
      </w:r>
      <w:r w:rsidR="002159C8" w:rsidRPr="00F371B8">
        <w:rPr>
          <w:rFonts w:ascii="Georgia" w:hAnsi="Georgia"/>
          <w:b/>
          <w:bCs/>
        </w:rPr>
        <w:t>a</w:t>
      </w:r>
      <w:r w:rsidR="002159C8" w:rsidRPr="00F371B8">
        <w:rPr>
          <w:rFonts w:ascii="Georgia" w:hAnsi="Georgia"/>
          <w:b/>
          <w:bCs/>
        </w:rPr>
        <w:t>dy hl. m. Prahy“</w:t>
      </w:r>
      <w:r w:rsidR="002159C8">
        <w:rPr>
          <w:rFonts w:ascii="Georgia" w:hAnsi="Georgia"/>
          <w:b/>
          <w:bCs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:rsidR="005731D5" w:rsidRDefault="005731D5" w:rsidP="0048780F">
      <w:pPr>
        <w:spacing w:after="120" w:line="200" w:lineRule="atLeast"/>
        <w:ind w:left="705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 w:line="200" w:lineRule="atLeast"/>
        <w:ind w:left="705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Předmět smlouvy</w:t>
      </w:r>
    </w:p>
    <w:p w:rsidR="005731D5" w:rsidRPr="004876BF" w:rsidRDefault="005731D5" w:rsidP="0048780F">
      <w:pPr>
        <w:pStyle w:val="Nzev"/>
        <w:spacing w:after="120" w:line="200" w:lineRule="atLeast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II.1. </w:t>
      </w:r>
      <w:r w:rsidRPr="004876BF">
        <w:rPr>
          <w:rFonts w:ascii="Georgia" w:hAnsi="Georgia"/>
          <w:b w:val="0"/>
          <w:sz w:val="22"/>
          <w:szCs w:val="22"/>
        </w:rPr>
        <w:t xml:space="preserve">Předmětem plnění smlouvy je zpracování </w:t>
      </w:r>
      <w:r w:rsidR="004876BF" w:rsidRPr="004876BF">
        <w:rPr>
          <w:rFonts w:ascii="Georgia" w:hAnsi="Georgia"/>
          <w:b w:val="0"/>
          <w:bCs/>
          <w:sz w:val="22"/>
          <w:szCs w:val="22"/>
        </w:rPr>
        <w:t>„Aktualizace Generelu rozvoje a výstavby Zo</w:t>
      </w:r>
      <w:r w:rsidR="004876BF" w:rsidRPr="004876BF">
        <w:rPr>
          <w:rFonts w:ascii="Georgia" w:hAnsi="Georgia"/>
          <w:b w:val="0"/>
          <w:bCs/>
          <w:sz w:val="22"/>
          <w:szCs w:val="22"/>
        </w:rPr>
        <w:t>o</w:t>
      </w:r>
      <w:r w:rsidR="004876BF" w:rsidRPr="004876BF">
        <w:rPr>
          <w:rFonts w:ascii="Georgia" w:hAnsi="Georgia"/>
          <w:b w:val="0"/>
          <w:bCs/>
          <w:sz w:val="22"/>
          <w:szCs w:val="22"/>
        </w:rPr>
        <w:t>logické zahrady hl. m. Prahy“</w:t>
      </w:r>
      <w:r w:rsidR="004876BF">
        <w:rPr>
          <w:rFonts w:ascii="Georgia" w:hAnsi="Georgia"/>
          <w:b w:val="0"/>
          <w:bCs/>
          <w:sz w:val="22"/>
          <w:szCs w:val="22"/>
        </w:rPr>
        <w:t xml:space="preserve"> </w:t>
      </w:r>
      <w:r w:rsidRPr="004876BF">
        <w:rPr>
          <w:rFonts w:ascii="Georgia" w:hAnsi="Georgia"/>
          <w:b w:val="0"/>
          <w:sz w:val="22"/>
          <w:szCs w:val="22"/>
        </w:rPr>
        <w:t>ve 12 paré v tištěné podobě a v</w:t>
      </w:r>
      <w:r w:rsidR="004876BF">
        <w:rPr>
          <w:rFonts w:ascii="Georgia" w:hAnsi="Georgia"/>
          <w:b w:val="0"/>
          <w:sz w:val="22"/>
          <w:szCs w:val="22"/>
        </w:rPr>
        <w:t xml:space="preserve"> </w:t>
      </w:r>
      <w:r w:rsidR="0048780F">
        <w:rPr>
          <w:rFonts w:ascii="Georgia" w:hAnsi="Georgia"/>
          <w:b w:val="0"/>
          <w:sz w:val="22"/>
          <w:szCs w:val="22"/>
        </w:rPr>
        <w:t>pěti</w:t>
      </w:r>
      <w:r w:rsidR="004876BF">
        <w:rPr>
          <w:rFonts w:ascii="Georgia" w:hAnsi="Georgia"/>
          <w:b w:val="0"/>
          <w:sz w:val="22"/>
          <w:szCs w:val="22"/>
        </w:rPr>
        <w:t xml:space="preserve"> vyhotovení</w:t>
      </w:r>
      <w:r w:rsidR="0048780F">
        <w:rPr>
          <w:rFonts w:ascii="Georgia" w:hAnsi="Georgia"/>
          <w:b w:val="0"/>
          <w:sz w:val="22"/>
          <w:szCs w:val="22"/>
        </w:rPr>
        <w:t>ch</w:t>
      </w:r>
      <w:r w:rsidR="004876BF">
        <w:rPr>
          <w:rFonts w:ascii="Georgia" w:hAnsi="Georgia"/>
          <w:b w:val="0"/>
          <w:sz w:val="22"/>
          <w:szCs w:val="22"/>
        </w:rPr>
        <w:t xml:space="preserve"> elektronicky.</w:t>
      </w:r>
    </w:p>
    <w:p w:rsidR="005731D5" w:rsidRDefault="005731D5" w:rsidP="0048780F">
      <w:pPr>
        <w:pStyle w:val="Zkladntext"/>
        <w:spacing w:after="120" w:line="200" w:lineRule="atLeast"/>
      </w:pPr>
    </w:p>
    <w:p w:rsidR="005731D5" w:rsidRDefault="005731D5" w:rsidP="0048780F">
      <w:pPr>
        <w:pStyle w:val="Nadpis1"/>
        <w:spacing w:after="120"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II.2. Zhotovitel se výslovně zavazuje při plnění předmětu této smlouvy provést všechny práce v nejvyšší kvalitě a v souladu s platnou legislativou.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Místo plnění</w:t>
      </w:r>
    </w:p>
    <w:p w:rsidR="005731D5" w:rsidRDefault="005731D5" w:rsidP="0048780F">
      <w:pPr>
        <w:pStyle w:val="Zkladntextodsazen"/>
        <w:spacing w:after="120" w:line="200" w:lineRule="atLeast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III.1. Místem plnění díla dle této smlouvy je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Zoologická zahrada hl. m. Prahy, U Trojského zámku 120/3, </w:t>
      </w:r>
      <w:proofErr w:type="gramStart"/>
      <w:r>
        <w:rPr>
          <w:rFonts w:ascii="Georgia" w:hAnsi="Georgia"/>
          <w:sz w:val="22"/>
          <w:szCs w:val="22"/>
        </w:rPr>
        <w:t>171 00  Praha</w:t>
      </w:r>
      <w:proofErr w:type="gramEnd"/>
      <w:r>
        <w:rPr>
          <w:rFonts w:ascii="Georgia" w:hAnsi="Georgia"/>
          <w:sz w:val="22"/>
          <w:szCs w:val="22"/>
        </w:rPr>
        <w:t xml:space="preserve"> 7.</w:t>
      </w:r>
    </w:p>
    <w:p w:rsidR="005731D5" w:rsidRDefault="005731D5" w:rsidP="0048780F">
      <w:pPr>
        <w:pStyle w:val="Zkladntextodsazen"/>
        <w:spacing w:after="120" w:line="200" w:lineRule="atLeast"/>
        <w:ind w:firstLine="0"/>
        <w:rPr>
          <w:rFonts w:ascii="Georgia" w:hAnsi="Georgia"/>
          <w:b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Doba plnění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IV.1.</w:t>
      </w:r>
      <w:proofErr w:type="gramEnd"/>
      <w:r>
        <w:rPr>
          <w:rFonts w:ascii="Georgia" w:hAnsi="Georgia"/>
          <w:sz w:val="22"/>
          <w:szCs w:val="22"/>
        </w:rPr>
        <w:t xml:space="preserve"> Zhotovitel se zavazuje dílo zahájit bezprostředně po uzavření této smlouvy.</w:t>
      </w:r>
    </w:p>
    <w:p w:rsidR="00D03D9D" w:rsidRDefault="005731D5" w:rsidP="0048780F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IV.2.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="004876BF">
        <w:rPr>
          <w:rFonts w:ascii="Georgia" w:hAnsi="Georgia"/>
          <w:sz w:val="22"/>
          <w:szCs w:val="22"/>
        </w:rPr>
        <w:t xml:space="preserve">Zhotovitel se zavazuje </w:t>
      </w:r>
      <w:r w:rsidR="00E60146">
        <w:rPr>
          <w:rFonts w:ascii="Georgia" w:hAnsi="Georgia"/>
          <w:sz w:val="22"/>
          <w:szCs w:val="22"/>
        </w:rPr>
        <w:t>dílo řádně dokončit a protokolárně jej předat objednateli nejpo</w:t>
      </w:r>
      <w:r w:rsidR="00E60146">
        <w:rPr>
          <w:rFonts w:ascii="Georgia" w:hAnsi="Georgia"/>
          <w:sz w:val="22"/>
          <w:szCs w:val="22"/>
        </w:rPr>
        <w:t>z</w:t>
      </w:r>
      <w:r w:rsidR="00E60146">
        <w:rPr>
          <w:rFonts w:ascii="Georgia" w:hAnsi="Georgia"/>
          <w:sz w:val="22"/>
          <w:szCs w:val="22"/>
        </w:rPr>
        <w:t xml:space="preserve">ději do </w:t>
      </w:r>
      <w:r w:rsidR="00D03D9D">
        <w:rPr>
          <w:rFonts w:ascii="Georgia" w:hAnsi="Georgia"/>
          <w:sz w:val="22"/>
          <w:szCs w:val="22"/>
        </w:rPr>
        <w:t>…………………</w:t>
      </w:r>
      <w:r w:rsidR="00D03D9D">
        <w:rPr>
          <w:rFonts w:ascii="Arial" w:hAnsi="Arial" w:cs="Arial"/>
          <w:color w:val="0070C0"/>
          <w:sz w:val="22"/>
          <w:szCs w:val="22"/>
        </w:rPr>
        <w:t>*</w:t>
      </w:r>
      <w:r w:rsidR="00D03D9D">
        <w:rPr>
          <w:rFonts w:ascii="Georgia" w:hAnsi="Georgia"/>
          <w:color w:val="0070C0"/>
          <w:sz w:val="22"/>
          <w:szCs w:val="22"/>
        </w:rPr>
        <w:t xml:space="preserve">) </w:t>
      </w:r>
      <w:r w:rsidR="00D03D9D">
        <w:rPr>
          <w:rFonts w:ascii="Georgia" w:hAnsi="Georgia"/>
          <w:sz w:val="22"/>
          <w:szCs w:val="22"/>
        </w:rPr>
        <w:t>týdnů od zahájení prací</w:t>
      </w:r>
    </w:p>
    <w:p w:rsidR="00D03D9D" w:rsidRDefault="00D03D9D" w:rsidP="0048780F">
      <w:pPr>
        <w:pStyle w:val="Zkladntext21"/>
        <w:spacing w:after="120" w:line="276" w:lineRule="auto"/>
        <w:rPr>
          <w:rFonts w:ascii="Georgia" w:hAnsi="Georgia"/>
          <w:color w:val="548DD4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*</w:t>
      </w:r>
      <w:r>
        <w:rPr>
          <w:rFonts w:ascii="Georgia" w:hAnsi="Georgia"/>
          <w:color w:val="0070C0"/>
          <w:sz w:val="22"/>
          <w:szCs w:val="22"/>
        </w:rPr>
        <w:t xml:space="preserve">) </w:t>
      </w:r>
      <w:r>
        <w:rPr>
          <w:rFonts w:ascii="Georgia" w:hAnsi="Georgia"/>
          <w:color w:val="548DD4"/>
          <w:sz w:val="22"/>
          <w:szCs w:val="22"/>
        </w:rPr>
        <w:t>– doplní uchazeč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Cena díla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V.1.</w:t>
      </w:r>
      <w:proofErr w:type="gramEnd"/>
      <w:r>
        <w:rPr>
          <w:rFonts w:ascii="Georgia" w:hAnsi="Georgia"/>
          <w:sz w:val="22"/>
          <w:szCs w:val="22"/>
        </w:rPr>
        <w:t xml:space="preserve"> Za provedení díla si smluvní strany dohodly smluvní cenu ve výši:</w:t>
      </w:r>
      <w:r w:rsidR="00D03D9D" w:rsidRPr="00D03D9D">
        <w:rPr>
          <w:rFonts w:ascii="Georgia" w:hAnsi="Georgia"/>
          <w:sz w:val="22"/>
          <w:szCs w:val="22"/>
        </w:rPr>
        <w:t xml:space="preserve"> </w:t>
      </w:r>
      <w:r w:rsidR="00D03D9D">
        <w:rPr>
          <w:rFonts w:ascii="Georgia" w:hAnsi="Georgia"/>
          <w:sz w:val="22"/>
          <w:szCs w:val="22"/>
        </w:rPr>
        <w:t>…………………</w:t>
      </w:r>
      <w:r w:rsidR="00D03D9D">
        <w:rPr>
          <w:rFonts w:ascii="Arial" w:hAnsi="Arial" w:cs="Arial"/>
          <w:color w:val="0070C0"/>
          <w:sz w:val="22"/>
          <w:szCs w:val="22"/>
        </w:rPr>
        <w:t>*</w:t>
      </w:r>
      <w:r w:rsidR="00D03D9D">
        <w:rPr>
          <w:rFonts w:ascii="Georgia" w:hAnsi="Georgia"/>
          <w:color w:val="0070C0"/>
          <w:sz w:val="22"/>
          <w:szCs w:val="22"/>
        </w:rPr>
        <w:t>)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V.2.</w:t>
      </w:r>
      <w:proofErr w:type="gramEnd"/>
      <w:r>
        <w:rPr>
          <w:rFonts w:ascii="Georgia" w:hAnsi="Georgia"/>
          <w:sz w:val="22"/>
          <w:szCs w:val="22"/>
        </w:rPr>
        <w:t xml:space="preserve"> Cena díla se sjednává jako cena nejvýše přípustná zahrnující veškeré náklady spojené se sp</w:t>
      </w:r>
      <w:r>
        <w:rPr>
          <w:rFonts w:ascii="Georgia" w:hAnsi="Georgia"/>
          <w:sz w:val="22"/>
          <w:szCs w:val="22"/>
        </w:rPr>
        <w:t>l</w:t>
      </w:r>
      <w:r>
        <w:rPr>
          <w:rFonts w:ascii="Georgia" w:hAnsi="Georgia"/>
          <w:sz w:val="22"/>
          <w:szCs w:val="22"/>
        </w:rPr>
        <w:t>něním předmětu veřejné zakázky v rozsahu stanoveném zadávacími podmínkami veřejné zakázky.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V.3.</w:t>
      </w:r>
      <w:proofErr w:type="gramEnd"/>
      <w:r>
        <w:rPr>
          <w:rFonts w:ascii="Georgia" w:hAnsi="Georgia"/>
          <w:sz w:val="22"/>
          <w:szCs w:val="22"/>
        </w:rPr>
        <w:t xml:space="preserve"> Výši smluvní ceny je možno překročit pouze </w:t>
      </w:r>
      <w:r>
        <w:rPr>
          <w:rFonts w:ascii="Georgia" w:hAnsi="Georgia"/>
          <w:sz w:val="22"/>
          <w:szCs w:val="22"/>
        </w:rPr>
        <w:tab/>
        <w:t>dojde-li ke změně daňových předpisů m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jících vliv na výši ceny</w:t>
      </w:r>
    </w:p>
    <w:p w:rsidR="00D03D9D" w:rsidRDefault="00D03D9D" w:rsidP="0048780F">
      <w:pPr>
        <w:pStyle w:val="Zkladntext21"/>
        <w:spacing w:after="120" w:line="276" w:lineRule="auto"/>
        <w:rPr>
          <w:rFonts w:ascii="Georgia" w:hAnsi="Georgia"/>
          <w:color w:val="548DD4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*</w:t>
      </w:r>
      <w:r>
        <w:rPr>
          <w:rFonts w:ascii="Georgia" w:hAnsi="Georgia"/>
          <w:color w:val="0070C0"/>
          <w:sz w:val="22"/>
          <w:szCs w:val="22"/>
        </w:rPr>
        <w:t xml:space="preserve">) </w:t>
      </w:r>
      <w:r>
        <w:rPr>
          <w:rFonts w:ascii="Georgia" w:hAnsi="Georgia"/>
          <w:color w:val="548DD4"/>
          <w:sz w:val="22"/>
          <w:szCs w:val="22"/>
        </w:rPr>
        <w:t>– doplní uchazeč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Platební podmínky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VI.1.</w:t>
      </w:r>
      <w:proofErr w:type="gramEnd"/>
      <w:r>
        <w:rPr>
          <w:rFonts w:ascii="Georgia" w:hAnsi="Georgia"/>
          <w:sz w:val="22"/>
          <w:szCs w:val="22"/>
        </w:rPr>
        <w:t xml:space="preserve"> Daňov</w:t>
      </w:r>
      <w:r w:rsidR="004876BF">
        <w:rPr>
          <w:rFonts w:ascii="Georgia" w:hAnsi="Georgia"/>
          <w:sz w:val="22"/>
          <w:szCs w:val="22"/>
        </w:rPr>
        <w:t>ý</w:t>
      </w:r>
      <w:r>
        <w:rPr>
          <w:rFonts w:ascii="Georgia" w:hAnsi="Georgia"/>
          <w:sz w:val="22"/>
          <w:szCs w:val="22"/>
        </w:rPr>
        <w:t xml:space="preserve"> doklad - faktur</w:t>
      </w:r>
      <w:r w:rsidR="004876BF">
        <w:rPr>
          <w:rFonts w:ascii="Georgia" w:hAnsi="Georgia"/>
          <w:sz w:val="22"/>
          <w:szCs w:val="22"/>
        </w:rPr>
        <w:t>a bude</w:t>
      </w:r>
      <w:r>
        <w:rPr>
          <w:rFonts w:ascii="Georgia" w:hAnsi="Georgia"/>
          <w:sz w:val="22"/>
          <w:szCs w:val="22"/>
        </w:rPr>
        <w:t xml:space="preserve"> zhotovitelem vystavován</w:t>
      </w:r>
      <w:r w:rsidR="004876BF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 po</w:t>
      </w:r>
      <w:r w:rsidR="004876BF">
        <w:rPr>
          <w:rFonts w:ascii="Georgia" w:hAnsi="Georgia"/>
          <w:sz w:val="22"/>
          <w:szCs w:val="22"/>
        </w:rPr>
        <w:t xml:space="preserve"> řádném</w:t>
      </w:r>
      <w:r>
        <w:rPr>
          <w:rFonts w:ascii="Georgia" w:hAnsi="Georgia"/>
          <w:sz w:val="22"/>
          <w:szCs w:val="22"/>
        </w:rPr>
        <w:t xml:space="preserve"> dokončení a protokolá</w:t>
      </w:r>
      <w:r>
        <w:rPr>
          <w:rFonts w:ascii="Georgia" w:hAnsi="Georgia"/>
          <w:sz w:val="22"/>
          <w:szCs w:val="22"/>
        </w:rPr>
        <w:t>r</w:t>
      </w:r>
      <w:r>
        <w:rPr>
          <w:rFonts w:ascii="Georgia" w:hAnsi="Georgia"/>
          <w:sz w:val="22"/>
          <w:szCs w:val="22"/>
        </w:rPr>
        <w:t xml:space="preserve">ním předání </w:t>
      </w:r>
      <w:r w:rsidR="004876BF">
        <w:rPr>
          <w:rFonts w:ascii="Georgia" w:hAnsi="Georgia"/>
          <w:sz w:val="22"/>
          <w:szCs w:val="22"/>
        </w:rPr>
        <w:t xml:space="preserve">díle dle </w:t>
      </w:r>
      <w:r>
        <w:rPr>
          <w:rFonts w:ascii="Georgia" w:hAnsi="Georgia"/>
          <w:sz w:val="22"/>
          <w:szCs w:val="22"/>
        </w:rPr>
        <w:t xml:space="preserve">ustanovení čl. č. </w:t>
      </w:r>
      <w:proofErr w:type="gramStart"/>
      <w:r>
        <w:rPr>
          <w:rFonts w:ascii="Georgia" w:hAnsi="Georgia"/>
          <w:sz w:val="22"/>
          <w:szCs w:val="22"/>
        </w:rPr>
        <w:t>II.1.</w:t>
      </w:r>
      <w:proofErr w:type="gramEnd"/>
    </w:p>
    <w:p w:rsidR="005731D5" w:rsidRDefault="004876BF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VI.2.</w:t>
      </w:r>
      <w:proofErr w:type="gramEnd"/>
      <w:r>
        <w:rPr>
          <w:rFonts w:ascii="Georgia" w:hAnsi="Georgia"/>
          <w:sz w:val="22"/>
          <w:szCs w:val="22"/>
        </w:rPr>
        <w:t xml:space="preserve"> F</w:t>
      </w:r>
      <w:r w:rsidR="005731D5">
        <w:rPr>
          <w:rFonts w:ascii="Georgia" w:hAnsi="Georgia"/>
          <w:sz w:val="22"/>
          <w:szCs w:val="22"/>
        </w:rPr>
        <w:t>aktury vystaven</w:t>
      </w:r>
      <w:r>
        <w:rPr>
          <w:rFonts w:ascii="Georgia" w:hAnsi="Georgia"/>
          <w:sz w:val="22"/>
          <w:szCs w:val="22"/>
        </w:rPr>
        <w:t>á</w:t>
      </w:r>
      <w:r w:rsidR="005731D5">
        <w:rPr>
          <w:rFonts w:ascii="Georgia" w:hAnsi="Georgia"/>
          <w:sz w:val="22"/>
          <w:szCs w:val="22"/>
        </w:rPr>
        <w:t xml:space="preserve"> zhotovitelem bud</w:t>
      </w:r>
      <w:r>
        <w:rPr>
          <w:rFonts w:ascii="Georgia" w:hAnsi="Georgia"/>
          <w:sz w:val="22"/>
          <w:szCs w:val="22"/>
        </w:rPr>
        <w:t>e</w:t>
      </w:r>
      <w:r w:rsidR="005731D5">
        <w:rPr>
          <w:rFonts w:ascii="Georgia" w:hAnsi="Georgia"/>
          <w:sz w:val="22"/>
          <w:szCs w:val="22"/>
        </w:rPr>
        <w:t xml:space="preserve"> mít lhůtu splatnosti 30 dnů. Lhůta splatnosti se počítá od data doručení faktury objednateli.</w:t>
      </w:r>
    </w:p>
    <w:p w:rsidR="005731D5" w:rsidRDefault="005731D5" w:rsidP="0048780F">
      <w:pPr>
        <w:spacing w:after="120" w:line="200" w:lineRule="atLeast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Záruční podmínky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VII.1.</w:t>
      </w:r>
      <w:proofErr w:type="gramEnd"/>
      <w:r>
        <w:rPr>
          <w:rFonts w:ascii="Georgia" w:hAnsi="Georgia"/>
          <w:sz w:val="22"/>
          <w:szCs w:val="22"/>
        </w:rPr>
        <w:t xml:space="preserve"> Za kvalitu projektu ručí zhotovitel doživotně.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VII.2. Zhotovitel neodpovídá za vady díla, jestliže tyto vady byly způsobeny použitím podkl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dů předaných mu k zpracování objednatelem v případě, že zhotovitel ani při vynaložení o</w:t>
      </w:r>
      <w:r>
        <w:rPr>
          <w:rFonts w:ascii="Georgia" w:hAnsi="Georgia"/>
          <w:sz w:val="22"/>
          <w:szCs w:val="22"/>
        </w:rPr>
        <w:t>d</w:t>
      </w:r>
      <w:r>
        <w:rPr>
          <w:rFonts w:ascii="Georgia" w:hAnsi="Georgia"/>
          <w:sz w:val="22"/>
          <w:szCs w:val="22"/>
        </w:rPr>
        <w:t>borné péče nevhodnost těchto věcí nemohl zjistit nebo na ně objednatele upozornil a objednatel na jejich po</w:t>
      </w:r>
      <w:r>
        <w:rPr>
          <w:rFonts w:ascii="Georgia" w:hAnsi="Georgia"/>
          <w:sz w:val="22"/>
          <w:szCs w:val="22"/>
        </w:rPr>
        <w:t>u</w:t>
      </w:r>
      <w:r>
        <w:rPr>
          <w:rFonts w:ascii="Georgia" w:hAnsi="Georgia"/>
          <w:sz w:val="22"/>
          <w:szCs w:val="22"/>
        </w:rPr>
        <w:t xml:space="preserve">žití trval. 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VII.3.</w:t>
      </w:r>
      <w:proofErr w:type="gramEnd"/>
      <w:r>
        <w:rPr>
          <w:rFonts w:ascii="Georgia" w:hAnsi="Georgia"/>
          <w:sz w:val="22"/>
          <w:szCs w:val="22"/>
        </w:rPr>
        <w:t xml:space="preserve"> Zhotovitel rovněž neodpovídá za vady způsobené dodržením nevhodných pokynů d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ných mu objednatelem, jestliže zhotovitel na nevhodnost těchto pokynů upozornil a objedn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tel na jejich dodržení trval nebo jestliže zhotovitel tuto nevhodnost nemohl zjistit.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VII.4. Jestliže budou na díle, které je předmětem této smlouvy zjištěny vady je zhotovitel p</w:t>
      </w:r>
      <w:r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vinen na základě písemné výzvy od objednatele tyto vady bezodkladně na svůj náklad odstr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nit. 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VII.5.</w:t>
      </w:r>
      <w:proofErr w:type="gramEnd"/>
      <w:r>
        <w:rPr>
          <w:rFonts w:ascii="Georgia" w:hAnsi="Georgia"/>
          <w:sz w:val="22"/>
          <w:szCs w:val="22"/>
        </w:rPr>
        <w:t xml:space="preserve"> Zhotovitel je odpovědný za škody zaviněné vadami projektu vzniklými ve fázi přípravy real</w:t>
      </w:r>
      <w:r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>zace stavby (např. posuny termínů, chyby ve výkazu výměr či kontrolním rozpočtu atd.)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color w:val="000000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Práva a povinnosti objednatele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VIII.1.</w:t>
      </w:r>
      <w:proofErr w:type="gramEnd"/>
      <w:r>
        <w:rPr>
          <w:rFonts w:ascii="Georgia" w:hAnsi="Georgia"/>
          <w:sz w:val="22"/>
          <w:szCs w:val="22"/>
        </w:rPr>
        <w:t xml:space="preserve"> Objednatel se zavazuje poskytovat zhotoviteli relevantní podklady a součinnost.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VIII.2.</w:t>
      </w:r>
      <w:proofErr w:type="gramEnd"/>
      <w:r>
        <w:rPr>
          <w:rFonts w:ascii="Georgia" w:hAnsi="Georgia"/>
          <w:sz w:val="22"/>
          <w:szCs w:val="22"/>
        </w:rPr>
        <w:t xml:space="preserve"> Objednatel je oprávněn provádět průběžnou kontrolu při realizaci díla a to dle svého uv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žení.</w:t>
      </w:r>
    </w:p>
    <w:p w:rsidR="005731D5" w:rsidRDefault="005731D5" w:rsidP="0048780F">
      <w:pPr>
        <w:pStyle w:val="Zkladntext"/>
        <w:overflowPunct w:val="0"/>
        <w:autoSpaceDE w:val="0"/>
        <w:spacing w:after="120" w:line="200" w:lineRule="atLeast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  <w:szCs w:val="22"/>
        </w:rPr>
        <w:t>VIII.3.</w:t>
      </w:r>
      <w:proofErr w:type="gramEnd"/>
      <w:r>
        <w:rPr>
          <w:rFonts w:ascii="Georgia" w:hAnsi="Georgia"/>
          <w:sz w:val="22"/>
          <w:szCs w:val="22"/>
        </w:rPr>
        <w:t xml:space="preserve"> Objednatel je oprávněn v průběhu realizace díla upravovat termíny realizace díla a rozsah díla v závislosti na výši disponibilních finančních prostředků </w:t>
      </w:r>
      <w:r>
        <w:rPr>
          <w:rFonts w:ascii="Georgia" w:hAnsi="Georgia"/>
          <w:sz w:val="22"/>
        </w:rPr>
        <w:t>a odstoupit bez jakýc</w:t>
      </w:r>
      <w:r>
        <w:rPr>
          <w:rFonts w:ascii="Georgia" w:hAnsi="Georgia"/>
          <w:sz w:val="22"/>
        </w:rPr>
        <w:t>h</w:t>
      </w:r>
      <w:r>
        <w:rPr>
          <w:rFonts w:ascii="Georgia" w:hAnsi="Georgia"/>
          <w:sz w:val="22"/>
        </w:rPr>
        <w:t>koliv sankcí od smlouvy v případě neobdržení finančních prostředků k realizaci díla.</w:t>
      </w:r>
    </w:p>
    <w:p w:rsidR="005731D5" w:rsidRDefault="005731D5" w:rsidP="0048780F">
      <w:pPr>
        <w:pStyle w:val="Zkladntext"/>
        <w:overflowPunct w:val="0"/>
        <w:autoSpaceDE w:val="0"/>
        <w:spacing w:after="120" w:line="200" w:lineRule="atLeast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Práva a povinnosti zhotovitele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IX.1.</w:t>
      </w:r>
      <w:proofErr w:type="gramEnd"/>
      <w:r>
        <w:rPr>
          <w:rFonts w:ascii="Georgia" w:hAnsi="Georgia"/>
          <w:sz w:val="22"/>
          <w:szCs w:val="22"/>
        </w:rPr>
        <w:t xml:space="preserve"> Zhotovitel je povinen, vedle povinností vyplývajících z jiných ustanovení této smlouvy a obecně závazných právních předpisů, zejména: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umožnit oprávněným pracovníkům objednatele p</w:t>
      </w:r>
      <w:r w:rsidR="004876BF">
        <w:rPr>
          <w:rFonts w:ascii="Georgia" w:hAnsi="Georgia"/>
          <w:sz w:val="22"/>
          <w:szCs w:val="22"/>
        </w:rPr>
        <w:t xml:space="preserve">rovádět průběžnou kontrolu díla a </w:t>
      </w:r>
      <w:r>
        <w:rPr>
          <w:rFonts w:ascii="Georgia" w:hAnsi="Georgia"/>
          <w:sz w:val="22"/>
          <w:szCs w:val="22"/>
        </w:rPr>
        <w:t>zapr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covat do díla </w:t>
      </w:r>
      <w:r w:rsidR="004876BF">
        <w:rPr>
          <w:rFonts w:ascii="Georgia" w:hAnsi="Georgia"/>
          <w:sz w:val="22"/>
          <w:szCs w:val="22"/>
        </w:rPr>
        <w:t xml:space="preserve">jejich oprávněné </w:t>
      </w:r>
      <w:r>
        <w:rPr>
          <w:rFonts w:ascii="Georgia" w:hAnsi="Georgia"/>
          <w:sz w:val="22"/>
          <w:szCs w:val="22"/>
        </w:rPr>
        <w:t>připomínky a požadavky.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IX.2.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Pokud zhotovitel zadá část plnění veřejné zakázky jiné osobě (subdodavateli), je jediným g</w:t>
      </w:r>
      <w:r>
        <w:rPr>
          <w:rFonts w:ascii="Georgia" w:hAnsi="Georgia"/>
          <w:color w:val="000000"/>
          <w:sz w:val="22"/>
          <w:szCs w:val="22"/>
        </w:rPr>
        <w:t>a</w:t>
      </w:r>
      <w:r>
        <w:rPr>
          <w:rFonts w:ascii="Georgia" w:hAnsi="Georgia"/>
          <w:color w:val="000000"/>
          <w:sz w:val="22"/>
          <w:szCs w:val="22"/>
        </w:rPr>
        <w:t>rantem plnění smlouvy zhotovitel a na jeho vrub budou řešeny veškeré záruky a san</w:t>
      </w:r>
      <w:r>
        <w:rPr>
          <w:rFonts w:ascii="Georgia" w:hAnsi="Georgia"/>
          <w:color w:val="000000"/>
          <w:sz w:val="22"/>
          <w:szCs w:val="22"/>
        </w:rPr>
        <w:t>k</w:t>
      </w:r>
      <w:r>
        <w:rPr>
          <w:rFonts w:ascii="Georgia" w:hAnsi="Georgia"/>
          <w:color w:val="000000"/>
          <w:sz w:val="22"/>
          <w:szCs w:val="22"/>
        </w:rPr>
        <w:t>ce.</w:t>
      </w:r>
    </w:p>
    <w:p w:rsidR="005731D5" w:rsidRDefault="005731D5" w:rsidP="0048780F">
      <w:pPr>
        <w:pStyle w:val="Zkladntext"/>
        <w:overflowPunct w:val="0"/>
        <w:autoSpaceDE w:val="0"/>
        <w:spacing w:after="120" w:line="200" w:lineRule="atLeast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IX.3.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Zhotovitel se zavazuje po splnění díla předložit zadavateli seznam subdodavatelů, kt</w:t>
      </w:r>
      <w:r>
        <w:rPr>
          <w:rFonts w:ascii="Georgia" w:hAnsi="Georgia"/>
          <w:color w:val="000000"/>
          <w:sz w:val="22"/>
          <w:szCs w:val="22"/>
        </w:rPr>
        <w:t>e</w:t>
      </w:r>
      <w:r>
        <w:rPr>
          <w:rFonts w:ascii="Georgia" w:hAnsi="Georgia"/>
          <w:color w:val="000000"/>
          <w:sz w:val="22"/>
          <w:szCs w:val="22"/>
        </w:rPr>
        <w:t>rým za plnění subdodávky v rámci provádění díla uhradil více než 10 % z celkové ceny díla resp. z části plnění uhrazené objednatelem za kalendářní rok. Lhůta pro předložení tohoto seznamu subdod</w:t>
      </w:r>
      <w:r>
        <w:rPr>
          <w:rFonts w:ascii="Georgia" w:hAnsi="Georgia"/>
          <w:color w:val="000000"/>
          <w:sz w:val="22"/>
          <w:szCs w:val="22"/>
        </w:rPr>
        <w:t>a</w:t>
      </w:r>
      <w:r>
        <w:rPr>
          <w:rFonts w:ascii="Georgia" w:hAnsi="Georgia"/>
          <w:color w:val="000000"/>
          <w:sz w:val="22"/>
          <w:szCs w:val="22"/>
        </w:rPr>
        <w:t>vatelů je stanovena do 60 dnů od splnění smlouvy resp. do 28. února n</w:t>
      </w:r>
      <w:r>
        <w:rPr>
          <w:rFonts w:ascii="Georgia" w:hAnsi="Georgia"/>
          <w:color w:val="000000"/>
          <w:sz w:val="22"/>
          <w:szCs w:val="22"/>
        </w:rPr>
        <w:t>á</w:t>
      </w:r>
      <w:r>
        <w:rPr>
          <w:rFonts w:ascii="Georgia" w:hAnsi="Georgia"/>
          <w:color w:val="000000"/>
          <w:sz w:val="22"/>
          <w:szCs w:val="22"/>
        </w:rPr>
        <w:t>sledujícího kalendářního roku v případě, že plnění smlouvy přesáhne 1 rok. Tato povinnost zhotovitele vychází z ustanovení § 147a odst. 4 a 5 zákona č. 137/2006 Sb. o veřejných zaká</w:t>
      </w:r>
      <w:r>
        <w:rPr>
          <w:rFonts w:ascii="Georgia" w:hAnsi="Georgia"/>
          <w:color w:val="000000"/>
          <w:sz w:val="22"/>
          <w:szCs w:val="22"/>
        </w:rPr>
        <w:t>z</w:t>
      </w:r>
      <w:r>
        <w:rPr>
          <w:rFonts w:ascii="Georgia" w:hAnsi="Georgia"/>
          <w:color w:val="000000"/>
          <w:sz w:val="22"/>
          <w:szCs w:val="22"/>
        </w:rPr>
        <w:t>kách, ve znění pozdějších předpisů.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Vyšší moc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X.1. Zhotovitel není odpovědný za částečné nebo úplné nesplnění smluvní závazků, jestliže se tak stalo v důsledku projevů vyšší moci, přičemž za vyšší moc se pokládají okolnosti, které vznikly po uzavření smlouvy v důsledku stranami nepředvídatelných a neodvratitelných ud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lostí mimořádné povahy a mají bezprostřední vliv na plnění předmětu smlouvy (např. živelné pohromy). 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X.2. V případě posunu termínu dokončení díla vlivem projevů vyšší moci se prodlužuje lhůta ke splnění smluvních povinností o dobu, během které budou následky vyšší moci trvat včetně doby prokazatelně nutné k jejich odstranění. 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X.3. Pokud by projevy vyšší moci způsobily odložení plnění smluvních závazků o více než m</w:t>
      </w:r>
      <w:r>
        <w:rPr>
          <w:rFonts w:ascii="Georgia" w:hAnsi="Georgia"/>
          <w:sz w:val="22"/>
          <w:szCs w:val="22"/>
        </w:rPr>
        <w:t>ě</w:t>
      </w:r>
      <w:r>
        <w:rPr>
          <w:rFonts w:ascii="Georgia" w:hAnsi="Georgia"/>
          <w:sz w:val="22"/>
          <w:szCs w:val="22"/>
        </w:rPr>
        <w:t>síc, zavazují se smluvní strany jednat o dalších opatřeních, resp. o postupu v další realizaci smlouvy.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Smluvní pokuty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XI.1.</w:t>
      </w:r>
      <w:proofErr w:type="gramEnd"/>
      <w:r>
        <w:rPr>
          <w:rFonts w:ascii="Georgia" w:hAnsi="Georgia"/>
          <w:sz w:val="22"/>
          <w:szCs w:val="22"/>
        </w:rPr>
        <w:t xml:space="preserve"> Jestliže zhotovitel odevzdá dílo, či jeho ucelenou část dle článku II.2.,  po stanoveném term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 xml:space="preserve">nu předání, zaplatí smluvní pokutu ve výši 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0,5 %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z celkové ceny díla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za každý započatý den pr</w:t>
      </w:r>
      <w:r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 xml:space="preserve">dlení oproti termínu předání sjednanému v bodě </w:t>
      </w:r>
      <w:proofErr w:type="gramStart"/>
      <w:r>
        <w:rPr>
          <w:rFonts w:ascii="Georgia" w:hAnsi="Georgia"/>
          <w:sz w:val="22"/>
          <w:szCs w:val="22"/>
        </w:rPr>
        <w:t>IV.</w:t>
      </w:r>
      <w:r w:rsidR="0048780F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. této</w:t>
      </w:r>
      <w:proofErr w:type="gramEnd"/>
      <w:r>
        <w:rPr>
          <w:rFonts w:ascii="Georgia" w:hAnsi="Georgia"/>
          <w:sz w:val="22"/>
          <w:szCs w:val="22"/>
        </w:rPr>
        <w:t xml:space="preserve"> smlouvy. 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XI.2.</w:t>
      </w:r>
      <w:proofErr w:type="gramEnd"/>
      <w:r>
        <w:rPr>
          <w:rFonts w:ascii="Georgia" w:hAnsi="Georgia"/>
          <w:sz w:val="22"/>
          <w:szCs w:val="22"/>
        </w:rPr>
        <w:t xml:space="preserve"> Objednatel se zavazuje zaplatit zhotoviteli úrok z prodlení ve výši 0,05% z dlužné částky za každý započatý den prodlení s úhradou dílčí nebo konečné faktury.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pStyle w:val="Nadpis4"/>
        <w:numPr>
          <w:ilvl w:val="0"/>
          <w:numId w:val="1"/>
        </w:numPr>
        <w:spacing w:after="120" w:line="200" w:lineRule="atLeast"/>
        <w:ind w:left="782" w:hanging="78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Závěrečná ustanovení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XII.1.</w:t>
      </w:r>
      <w:proofErr w:type="gramEnd"/>
      <w:r>
        <w:rPr>
          <w:rFonts w:ascii="Georgia" w:hAnsi="Georgia"/>
          <w:sz w:val="22"/>
          <w:szCs w:val="22"/>
        </w:rPr>
        <w:t xml:space="preserve"> Za závažné porušení této smlouvy bude považováno nedodání i jednotlivých částí díla v odpovídající kvalitě ve sjednaném termínu nebo odmítnutí dodávky za podmínek uzavřen</w:t>
      </w:r>
      <w:r>
        <w:rPr>
          <w:rFonts w:ascii="Georgia" w:hAnsi="Georgia"/>
          <w:sz w:val="22"/>
          <w:szCs w:val="22"/>
        </w:rPr>
        <w:t>é</w:t>
      </w:r>
      <w:r>
        <w:rPr>
          <w:rFonts w:ascii="Georgia" w:hAnsi="Georgia"/>
          <w:sz w:val="22"/>
          <w:szCs w:val="22"/>
        </w:rPr>
        <w:t>ho smluvního ujednání.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 w:cs="Arial"/>
          <w:iCs/>
          <w:color w:val="000000"/>
          <w:sz w:val="22"/>
          <w:szCs w:val="22"/>
        </w:rPr>
      </w:pPr>
      <w:proofErr w:type="gramStart"/>
      <w:r>
        <w:rPr>
          <w:rFonts w:ascii="Georgia" w:hAnsi="Georgia" w:cs="Arial"/>
          <w:iCs/>
          <w:color w:val="000000"/>
          <w:sz w:val="22"/>
          <w:szCs w:val="22"/>
        </w:rPr>
        <w:t>XII.2.</w:t>
      </w:r>
      <w:proofErr w:type="gramEnd"/>
      <w:r>
        <w:rPr>
          <w:rFonts w:ascii="Georgia" w:hAnsi="Georgia" w:cs="Arial"/>
          <w:iCs/>
          <w:color w:val="000000"/>
          <w:sz w:val="22"/>
          <w:szCs w:val="22"/>
        </w:rPr>
        <w:t xml:space="preserve"> Objednatel má právo od smlouvy odstoupit v souladu s ustanovením § 546 obchodního z</w:t>
      </w:r>
      <w:r>
        <w:rPr>
          <w:rFonts w:ascii="Georgia" w:hAnsi="Georgia" w:cs="Arial"/>
          <w:iCs/>
          <w:color w:val="000000"/>
          <w:sz w:val="22"/>
          <w:szCs w:val="22"/>
        </w:rPr>
        <w:t>á</w:t>
      </w:r>
      <w:r>
        <w:rPr>
          <w:rFonts w:ascii="Georgia" w:hAnsi="Georgia" w:cs="Arial"/>
          <w:iCs/>
          <w:color w:val="000000"/>
          <w:sz w:val="22"/>
          <w:szCs w:val="22"/>
        </w:rPr>
        <w:t>koníku, resp. § 436 až 441 obchodního zákoníku a dále v případě, že zhotovitel uvedl v n</w:t>
      </w:r>
      <w:r>
        <w:rPr>
          <w:rFonts w:ascii="Georgia" w:hAnsi="Georgia" w:cs="Arial"/>
          <w:iCs/>
          <w:color w:val="000000"/>
          <w:sz w:val="22"/>
          <w:szCs w:val="22"/>
        </w:rPr>
        <w:t>a</w:t>
      </w:r>
      <w:r>
        <w:rPr>
          <w:rFonts w:ascii="Georgia" w:hAnsi="Georgia" w:cs="Arial"/>
          <w:iCs/>
          <w:color w:val="000000"/>
          <w:sz w:val="22"/>
          <w:szCs w:val="22"/>
        </w:rPr>
        <w:t>bídce informace nebo doklady, které neodpovídají skutečnosti a měly nebo mohly mít vliv na výsledek předmětného zadávacího řízení zakázky.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XII.3.</w:t>
      </w:r>
      <w:proofErr w:type="gramEnd"/>
      <w:r>
        <w:rPr>
          <w:rFonts w:ascii="Georgia" w:hAnsi="Georgia"/>
          <w:sz w:val="22"/>
          <w:szCs w:val="22"/>
        </w:rPr>
        <w:t xml:space="preserve"> Smluvní strany prohlašují, že předem souhlasí, v souladu se zněním zákona č. 106/1999 Sb., o svobodném přístupu k informacím, s možným zpřístupněním, či zveřejněním celé této smlouvy v jejím plném znění, jakož i všech úkonů a okolností s touto smlouvou so</w:t>
      </w:r>
      <w:r>
        <w:rPr>
          <w:rFonts w:ascii="Georgia" w:hAnsi="Georgia"/>
          <w:sz w:val="22"/>
          <w:szCs w:val="22"/>
        </w:rPr>
        <w:t>u</w:t>
      </w:r>
      <w:r>
        <w:rPr>
          <w:rFonts w:ascii="Georgia" w:hAnsi="Georgia"/>
          <w:sz w:val="22"/>
          <w:szCs w:val="22"/>
        </w:rPr>
        <w:t>visejících, ke kterému může kdykoliv v budoucnu dojít.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XII.4.</w:t>
      </w:r>
      <w:proofErr w:type="gramEnd"/>
      <w:r>
        <w:rPr>
          <w:rFonts w:ascii="Georgia" w:hAnsi="Georgia"/>
          <w:sz w:val="22"/>
          <w:szCs w:val="22"/>
        </w:rPr>
        <w:t xml:space="preserve"> Zhotovitel si je vědom, že je ve smyslu § 2 písm. e) zákona č. 320/2001 Sb., o finanční kon</w:t>
      </w:r>
      <w:r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role ve veřejné správě a o změně některých zákonů (zákon o finanční kontrole), ve znění pozdějších předpisů, povinen spolupůsobit při výkonu finanční kontroly.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XII.5.</w:t>
      </w:r>
      <w:proofErr w:type="gramEnd"/>
      <w:r>
        <w:rPr>
          <w:rFonts w:ascii="Georgia" w:hAnsi="Georgia"/>
          <w:sz w:val="22"/>
          <w:szCs w:val="22"/>
        </w:rPr>
        <w:t xml:space="preserve"> Je-li některé ustanovení této smlouvy neplatné, neúčinné, či nevymahatelné, bude tato smlouva platit ve všech ostatních ustanoveních, nevyplývá-li z obsahu a povahy smlouvy, že toto </w:t>
      </w:r>
      <w:r>
        <w:rPr>
          <w:rFonts w:ascii="Georgia" w:hAnsi="Georgia"/>
          <w:sz w:val="22"/>
          <w:szCs w:val="22"/>
        </w:rPr>
        <w:lastRenderedPageBreak/>
        <w:t>ustanovení nelze oddělit. Smluvní strany se zavazují nahradit toto neplatné, neúčinné či nevym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hatelné ustanovení ustanovením bezvadným, které je svým obsahem tomuto neplatnému, neúči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>nému či nevymahatelnému ustanovení nejbližší.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XII.6. Jakákoliv změna této smlouvy musí mít písemnou formu a musí být podepsána os</w:t>
      </w:r>
      <w:r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bami oprávněnými jednat a podepisovat za objednatele a zhotovitele nebo osobami jimi zmocněnými. Změny smlouvy se sjednávají zásadně jako dodatek ke smlouvě s číselným označením podle poř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dového čísla příslušné změny smlouvy.</w:t>
      </w:r>
    </w:p>
    <w:p w:rsidR="005731D5" w:rsidRDefault="005731D5" w:rsidP="0048780F">
      <w:pPr>
        <w:pStyle w:val="Zkladntext21"/>
        <w:spacing w:after="120" w:line="20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XII.7. Smlouva obsahuje 4 strany základního textu a přílohy dle soupisu a vyhotovuje se ve 4 ste</w:t>
      </w:r>
      <w:r>
        <w:rPr>
          <w:rFonts w:ascii="Georgia" w:hAnsi="Georgia"/>
          <w:sz w:val="22"/>
          <w:szCs w:val="22"/>
        </w:rPr>
        <w:t>j</w:t>
      </w:r>
      <w:r>
        <w:rPr>
          <w:rFonts w:ascii="Georgia" w:hAnsi="Georgia"/>
          <w:sz w:val="22"/>
          <w:szCs w:val="22"/>
        </w:rPr>
        <w:t>nopisech s platností originálu, z nichž každá ze stran obdrží po dvou podepsaných vyhot</w:t>
      </w:r>
      <w:r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veních.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XII.8.</w:t>
      </w:r>
      <w:proofErr w:type="gramEnd"/>
      <w:r>
        <w:rPr>
          <w:rFonts w:ascii="Georgia" w:hAnsi="Georgia"/>
          <w:sz w:val="22"/>
          <w:szCs w:val="22"/>
        </w:rPr>
        <w:t xml:space="preserve"> Smlouva nabývá platnosti a účinnosti dnem jejího podpisu oběma smluvními stran</w:t>
      </w:r>
      <w:r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mi.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XII.9.</w:t>
      </w:r>
      <w:proofErr w:type="gramEnd"/>
      <w:r>
        <w:rPr>
          <w:rFonts w:ascii="Georgia" w:hAnsi="Georgia"/>
          <w:sz w:val="22"/>
          <w:szCs w:val="22"/>
        </w:rPr>
        <w:t xml:space="preserve"> Případné spory, spojené s plněním smlouvy budou řešeny v první řadě vzájemnou d</w:t>
      </w:r>
      <w:r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hodou. Právní vztahy touto smlouvou neupravené se řídí obecně platnými právními předpisy právního řádu České republiky, přednostně Obchodním zákoníkem. Rozhodování v případě sporu mezi o</w:t>
      </w:r>
      <w:r>
        <w:rPr>
          <w:rFonts w:ascii="Georgia" w:hAnsi="Georgia"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>jednatelem a zhotovitelem přísluší soudu.</w:t>
      </w:r>
    </w:p>
    <w:p w:rsidR="005731D5" w:rsidRDefault="005731D5" w:rsidP="0048780F">
      <w:pPr>
        <w:spacing w:after="120" w:line="200" w:lineRule="atLeast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 objednatele: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Za zhotovitele:</w:t>
      </w: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Praha, </w:t>
      </w:r>
      <w:proofErr w:type="gramStart"/>
      <w:r>
        <w:rPr>
          <w:rFonts w:ascii="Georgia" w:hAnsi="Georgia"/>
          <w:sz w:val="22"/>
          <w:szCs w:val="22"/>
        </w:rPr>
        <w:t>dne ...........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V .................... dne</w:t>
      </w:r>
      <w:proofErr w:type="gramEnd"/>
      <w:r>
        <w:rPr>
          <w:rFonts w:ascii="Georgia" w:hAnsi="Georgia"/>
          <w:sz w:val="22"/>
          <w:szCs w:val="22"/>
        </w:rPr>
        <w:t xml:space="preserve"> ..............</w:t>
      </w: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......................................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......................................</w:t>
      </w:r>
    </w:p>
    <w:p w:rsidR="005731D5" w:rsidRDefault="005731D5" w:rsidP="0048780F">
      <w:p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Mgr. Miroslav Bobek</w:t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jméno, příjmení, funkce</w:t>
      </w:r>
    </w:p>
    <w:p w:rsidR="005731D5" w:rsidRDefault="005731D5" w:rsidP="0048780F">
      <w:pPr>
        <w:spacing w:after="120" w:line="200" w:lineRule="atLeast"/>
        <w:jc w:val="both"/>
      </w:pPr>
      <w:r>
        <w:rPr>
          <w:rFonts w:ascii="Georgia" w:hAnsi="Georgia"/>
          <w:color w:val="000000"/>
          <w:sz w:val="22"/>
          <w:szCs w:val="22"/>
        </w:rPr>
        <w:t>ředitel</w:t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FF0000"/>
          <w:sz w:val="22"/>
          <w:szCs w:val="22"/>
        </w:rPr>
        <w:tab/>
      </w:r>
      <w:r>
        <w:rPr>
          <w:rFonts w:ascii="Georgia" w:hAnsi="Georgia"/>
          <w:color w:val="FF0000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oprávněné osoby</w:t>
      </w:r>
    </w:p>
    <w:p w:rsidR="00C13B78" w:rsidRDefault="00C13B78"/>
    <w:sectPr w:rsidR="00C13B78" w:rsidSect="0048780F">
      <w:pgSz w:w="11906" w:h="16838"/>
      <w:pgMar w:top="851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1D5"/>
    <w:rsid w:val="00156805"/>
    <w:rsid w:val="002159C8"/>
    <w:rsid w:val="004876BF"/>
    <w:rsid w:val="0048780F"/>
    <w:rsid w:val="005731D5"/>
    <w:rsid w:val="006543BB"/>
    <w:rsid w:val="007A2F53"/>
    <w:rsid w:val="00C13B78"/>
    <w:rsid w:val="00D03D9D"/>
    <w:rsid w:val="00E47AFD"/>
    <w:rsid w:val="00E60146"/>
    <w:rsid w:val="00F6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D5"/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731D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31D5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31D5"/>
    <w:pPr>
      <w:keepNext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31D5"/>
    <w:pPr>
      <w:keepNext/>
      <w:jc w:val="center"/>
      <w:outlineLvl w:val="3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1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5731D5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5731D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5731D5"/>
    <w:rPr>
      <w:rFonts w:ascii="Arial" w:eastAsia="Times New Roman" w:hAnsi="Arial" w:cs="Times New Roman"/>
      <w:sz w:val="24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5731D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731D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zev">
    <w:name w:val="Title"/>
    <w:basedOn w:val="Normln"/>
    <w:next w:val="Podtitul"/>
    <w:link w:val="NzevChar"/>
    <w:qFormat/>
    <w:rsid w:val="005731D5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731D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731D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731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5731D5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31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731D5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kotek</dc:creator>
  <cp:keywords/>
  <dc:description/>
  <cp:lastModifiedBy>kotek</cp:lastModifiedBy>
  <cp:revision>8</cp:revision>
  <dcterms:created xsi:type="dcterms:W3CDTF">2013-09-13T10:28:00Z</dcterms:created>
  <dcterms:modified xsi:type="dcterms:W3CDTF">2013-10-30T11:04:00Z</dcterms:modified>
</cp:coreProperties>
</file>